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66E" w:rsidRDefault="0009366E" w:rsidP="002A2D7D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E773E" w:rsidRDefault="00A574A6" w:rsidP="002A2D7D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574A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обеспечения взаимодействия Администрации Красноармейского сельского поселения с национальными общинами, укрепления межнационального согласия и взаимопонимания создан Малый Совет по вопросам межэтнических отношений при Администрации Красноармейского сельского поселения. Возглавляет совет глава Администрации Красноармейского сельского поселения, в  состав совета входят: представители  общественности, руководители учреждений и организаций, лидеры  общин, представители казачества.</w:t>
      </w:r>
    </w:p>
    <w:p w:rsidR="00A574A6" w:rsidRPr="00A574A6" w:rsidRDefault="00A574A6" w:rsidP="002A2D7D">
      <w:pPr>
        <w:shd w:val="clear" w:color="auto" w:fill="FFFFFF"/>
        <w:spacing w:after="24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Красноармейского сельского поселения расположенные 11 населенных пу</w:t>
      </w:r>
      <w:r w:rsidR="00CE7CC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ктов, </w:t>
      </w:r>
      <w:r w:rsidRPr="00A57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национальный состав 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</w:t>
      </w:r>
      <w:r w:rsidRPr="00A574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русские </w:t>
      </w:r>
      <w:r w:rsidRPr="00A574A6">
        <w:rPr>
          <w:rFonts w:ascii="Times New Roman" w:eastAsia="Times New Roman" w:hAnsi="Times New Roman" w:cs="Times New Roman"/>
          <w:sz w:val="28"/>
          <w:szCs w:val="28"/>
          <w:lang w:eastAsia="ru-RU"/>
        </w:rPr>
        <w:t>96 % от общей численности жителей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чеченцы – </w:t>
      </w:r>
      <w:r w:rsidRPr="00A574A6">
        <w:rPr>
          <w:rFonts w:ascii="Times New Roman" w:eastAsia="Times New Roman" w:hAnsi="Times New Roman" w:cs="Times New Roman"/>
          <w:sz w:val="28"/>
          <w:szCs w:val="28"/>
          <w:lang w:eastAsia="ru-RU"/>
        </w:rPr>
        <w:t>1,6 %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цыгане </w:t>
      </w:r>
      <w:r w:rsidRPr="00A574A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74A6">
        <w:rPr>
          <w:rFonts w:ascii="Times New Roman" w:eastAsia="Times New Roman" w:hAnsi="Times New Roman" w:cs="Times New Roman"/>
          <w:sz w:val="28"/>
          <w:szCs w:val="28"/>
          <w:lang w:eastAsia="ru-RU"/>
        </w:rPr>
        <w:t>0,2 %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грузины – </w:t>
      </w:r>
      <w:r w:rsidRPr="00A574A6">
        <w:rPr>
          <w:rFonts w:ascii="Times New Roman" w:eastAsia="Times New Roman" w:hAnsi="Times New Roman" w:cs="Times New Roman"/>
          <w:sz w:val="28"/>
          <w:szCs w:val="28"/>
          <w:lang w:eastAsia="ru-RU"/>
        </w:rPr>
        <w:t>0,6 %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аварцы – </w:t>
      </w:r>
      <w:r w:rsidRPr="00A574A6">
        <w:rPr>
          <w:rFonts w:ascii="Times New Roman" w:eastAsia="Times New Roman" w:hAnsi="Times New Roman" w:cs="Times New Roman"/>
          <w:sz w:val="28"/>
          <w:szCs w:val="28"/>
          <w:lang w:eastAsia="ru-RU"/>
        </w:rPr>
        <w:t>0,4%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армяне – </w:t>
      </w:r>
      <w:r w:rsidRPr="00A574A6">
        <w:rPr>
          <w:rFonts w:ascii="Times New Roman" w:eastAsia="Times New Roman" w:hAnsi="Times New Roman" w:cs="Times New Roman"/>
          <w:sz w:val="28"/>
          <w:szCs w:val="28"/>
          <w:lang w:eastAsia="ru-RU"/>
        </w:rPr>
        <w:t>1,0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кумыки – </w:t>
      </w:r>
      <w:r w:rsidRPr="00A574A6">
        <w:rPr>
          <w:rFonts w:ascii="Times New Roman" w:eastAsia="Times New Roman" w:hAnsi="Times New Roman" w:cs="Times New Roman"/>
          <w:sz w:val="28"/>
          <w:szCs w:val="28"/>
          <w:lang w:eastAsia="ru-RU"/>
        </w:rPr>
        <w:t>0,1 %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даргинцы – </w:t>
      </w:r>
      <w:r w:rsidRPr="00A574A6">
        <w:rPr>
          <w:rFonts w:ascii="Times New Roman" w:eastAsia="Times New Roman" w:hAnsi="Times New Roman" w:cs="Times New Roman"/>
          <w:sz w:val="28"/>
          <w:szCs w:val="28"/>
          <w:lang w:eastAsia="ru-RU"/>
        </w:rPr>
        <w:t>0,1 %</w:t>
      </w:r>
      <w:r w:rsidRPr="002C2E7E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Всего на территории поселения проживает 8 национальностей.</w:t>
      </w:r>
    </w:p>
    <w:p w:rsidR="00A574A6" w:rsidRPr="00A574A6" w:rsidRDefault="00A574A6" w:rsidP="002A2D7D">
      <w:pPr>
        <w:pStyle w:val="20"/>
        <w:tabs>
          <w:tab w:val="left" w:pos="567"/>
        </w:tabs>
        <w:spacing w:line="276" w:lineRule="auto"/>
        <w:ind w:firstLine="709"/>
        <w:rPr>
          <w:rFonts w:eastAsiaTheme="minorHAnsi"/>
          <w:i w:val="0"/>
          <w:iCs w:val="0"/>
          <w:color w:val="000000" w:themeColor="text1"/>
          <w:sz w:val="28"/>
          <w:szCs w:val="28"/>
        </w:rPr>
      </w:pPr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 xml:space="preserve">На территории Красноармейского сельского поселения состояние межнациональных и </w:t>
      </w:r>
      <w:proofErr w:type="spellStart"/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>этноконфессиональных</w:t>
      </w:r>
      <w:proofErr w:type="spellEnd"/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 xml:space="preserve"> отношений за 2024 год:</w:t>
      </w:r>
    </w:p>
    <w:p w:rsidR="00A574A6" w:rsidRPr="00A574A6" w:rsidRDefault="00A574A6" w:rsidP="002A2D7D">
      <w:pPr>
        <w:pStyle w:val="20"/>
        <w:numPr>
          <w:ilvl w:val="0"/>
          <w:numId w:val="2"/>
        </w:numPr>
        <w:tabs>
          <w:tab w:val="left" w:pos="567"/>
        </w:tabs>
        <w:spacing w:line="276" w:lineRule="auto"/>
        <w:rPr>
          <w:rFonts w:eastAsiaTheme="minorHAnsi"/>
          <w:i w:val="0"/>
          <w:iCs w:val="0"/>
          <w:color w:val="000000" w:themeColor="text1"/>
          <w:sz w:val="28"/>
          <w:szCs w:val="28"/>
        </w:rPr>
      </w:pPr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 xml:space="preserve">стабильное, межнациональных и </w:t>
      </w:r>
      <w:proofErr w:type="spellStart"/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>этноконфессиональных</w:t>
      </w:r>
      <w:proofErr w:type="spellEnd"/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 xml:space="preserve"> противоречий, в том числе на бытовой основе, не имелось, отсутствовали предпосылки к возникновению межэтнических конфликтных ситуаций,</w:t>
      </w:r>
    </w:p>
    <w:p w:rsidR="00A574A6" w:rsidRPr="00A574A6" w:rsidRDefault="00A574A6" w:rsidP="002A2D7D">
      <w:pPr>
        <w:pStyle w:val="20"/>
        <w:numPr>
          <w:ilvl w:val="0"/>
          <w:numId w:val="2"/>
        </w:numPr>
        <w:tabs>
          <w:tab w:val="left" w:pos="567"/>
        </w:tabs>
        <w:spacing w:line="276" w:lineRule="auto"/>
        <w:rPr>
          <w:rFonts w:eastAsiaTheme="minorHAnsi"/>
          <w:i w:val="0"/>
          <w:iCs w:val="0"/>
          <w:color w:val="000000" w:themeColor="text1"/>
          <w:sz w:val="28"/>
          <w:szCs w:val="28"/>
        </w:rPr>
      </w:pPr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>каких-либо скрытых противоречий и проблем, которые могли приобрести «межнациональную окрашенность» не наблюдалось;</w:t>
      </w:r>
    </w:p>
    <w:p w:rsidR="00A574A6" w:rsidRPr="00CE7CC1" w:rsidRDefault="00A574A6" w:rsidP="002A2D7D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line="276" w:lineRule="auto"/>
        <w:rPr>
          <w:b/>
          <w:sz w:val="28"/>
          <w:szCs w:val="28"/>
        </w:rPr>
      </w:pPr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 xml:space="preserve">периодические или постоянные латентные неурегулированные социально-экономические проблемы с </w:t>
      </w:r>
      <w:proofErr w:type="spellStart"/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>этноконфессиональным</w:t>
      </w:r>
      <w:proofErr w:type="spellEnd"/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 xml:space="preserve"> компонентом, вызывающие рост межнациональной или </w:t>
      </w:r>
      <w:proofErr w:type="spellStart"/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>этноконфессиональной</w:t>
      </w:r>
      <w:proofErr w:type="spellEnd"/>
      <w:r w:rsidRPr="00A574A6">
        <w:rPr>
          <w:rFonts w:eastAsiaTheme="minorHAnsi"/>
          <w:i w:val="0"/>
          <w:iCs w:val="0"/>
          <w:color w:val="000000" w:themeColor="text1"/>
          <w:sz w:val="28"/>
          <w:szCs w:val="28"/>
        </w:rPr>
        <w:t xml:space="preserve"> напряженности, конфликтные ситуации на межнациональной основе, требующие оперативного реагирования не имелись</w:t>
      </w:r>
      <w:r w:rsidR="004668D8" w:rsidRPr="004668D8">
        <w:rPr>
          <w:rFonts w:eastAsiaTheme="minorHAnsi"/>
          <w:i w:val="0"/>
          <w:iCs w:val="0"/>
          <w:sz w:val="28"/>
          <w:szCs w:val="28"/>
        </w:rPr>
        <w:t>;</w:t>
      </w:r>
    </w:p>
    <w:p w:rsidR="00CE7CC1" w:rsidRPr="00E81C55" w:rsidRDefault="004668D8" w:rsidP="002A2D7D">
      <w:pPr>
        <w:pStyle w:val="50"/>
        <w:numPr>
          <w:ilvl w:val="0"/>
          <w:numId w:val="6"/>
        </w:numPr>
        <w:shd w:val="clear" w:color="auto" w:fill="auto"/>
        <w:tabs>
          <w:tab w:val="left" w:pos="394"/>
        </w:tabs>
        <w:spacing w:line="276" w:lineRule="auto"/>
        <w:rPr>
          <w:sz w:val="28"/>
          <w:szCs w:val="28"/>
        </w:rPr>
      </w:pPr>
      <w:r>
        <w:rPr>
          <w:sz w:val="28"/>
          <w:szCs w:val="28"/>
          <w:lang w:eastAsia="ru-RU" w:bidi="ru-RU"/>
        </w:rPr>
        <w:t>м</w:t>
      </w:r>
      <w:r w:rsidR="00CE7CC1" w:rsidRPr="00E81C55">
        <w:rPr>
          <w:sz w:val="28"/>
          <w:szCs w:val="28"/>
          <w:lang w:eastAsia="ru-RU" w:bidi="ru-RU"/>
        </w:rPr>
        <w:t xml:space="preserve">ассовые протестные акции, вызванные межэтническими и </w:t>
      </w:r>
      <w:proofErr w:type="spellStart"/>
      <w:r w:rsidR="00CE7CC1" w:rsidRPr="00E81C55">
        <w:rPr>
          <w:sz w:val="28"/>
          <w:szCs w:val="28"/>
          <w:lang w:eastAsia="ru-RU" w:bidi="ru-RU"/>
        </w:rPr>
        <w:t>этноконфессиональными</w:t>
      </w:r>
      <w:proofErr w:type="spellEnd"/>
      <w:r w:rsidR="00CE7CC1" w:rsidRPr="00E81C55">
        <w:rPr>
          <w:sz w:val="28"/>
          <w:szCs w:val="28"/>
          <w:lang w:eastAsia="ru-RU" w:bidi="ru-RU"/>
        </w:rPr>
        <w:t xml:space="preserve"> проблемами, межэтнические </w:t>
      </w:r>
      <w:r w:rsidR="00CE7CC1" w:rsidRPr="00E81C55">
        <w:rPr>
          <w:rStyle w:val="21"/>
          <w:sz w:val="28"/>
          <w:szCs w:val="28"/>
        </w:rPr>
        <w:t xml:space="preserve">столкновения </w:t>
      </w:r>
      <w:r w:rsidR="00CE7CC1" w:rsidRPr="00E81C55">
        <w:rPr>
          <w:sz w:val="28"/>
          <w:szCs w:val="28"/>
          <w:lang w:eastAsia="ru-RU" w:bidi="ru-RU"/>
        </w:rPr>
        <w:t>за отчетный период отсутствуют;</w:t>
      </w:r>
      <w:r w:rsidR="00CE7CC1" w:rsidRPr="00E81C55">
        <w:rPr>
          <w:rStyle w:val="21"/>
          <w:sz w:val="28"/>
          <w:szCs w:val="28"/>
        </w:rPr>
        <w:t xml:space="preserve"> бытовые конфликты и происшествия, способные привести к столкновениям на национальной или религиозной почве </w:t>
      </w:r>
      <w:r w:rsidR="00CE7CC1" w:rsidRPr="00E81C55">
        <w:rPr>
          <w:sz w:val="28"/>
          <w:szCs w:val="28"/>
          <w:lang w:eastAsia="ru-RU" w:bidi="ru-RU"/>
        </w:rPr>
        <w:t xml:space="preserve">не выявлены. Прогноз развития межнациональной и </w:t>
      </w:r>
      <w:proofErr w:type="spellStart"/>
      <w:r w:rsidR="00CE7CC1" w:rsidRPr="00E81C55">
        <w:rPr>
          <w:sz w:val="28"/>
          <w:szCs w:val="28"/>
          <w:lang w:eastAsia="ru-RU" w:bidi="ru-RU"/>
        </w:rPr>
        <w:t>этноконфессиональной</w:t>
      </w:r>
      <w:proofErr w:type="spellEnd"/>
      <w:r w:rsidR="00CE7CC1" w:rsidRPr="00E81C55">
        <w:rPr>
          <w:sz w:val="28"/>
          <w:szCs w:val="28"/>
          <w:lang w:eastAsia="ru-RU" w:bidi="ru-RU"/>
        </w:rPr>
        <w:t xml:space="preserve"> ситуации положительный.</w:t>
      </w:r>
    </w:p>
    <w:p w:rsidR="00CE7CC1" w:rsidRPr="002C2E7E" w:rsidRDefault="00CE7CC1" w:rsidP="002A2D7D">
      <w:pPr>
        <w:shd w:val="clear" w:color="auto" w:fill="FFFFFF"/>
        <w:spacing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C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Нормативно-правовое обеспечение деятельности в сфере межнациональных отношений:</w:t>
      </w:r>
    </w:p>
    <w:p w:rsidR="00CE7CC1" w:rsidRPr="00CE7CC1" w:rsidRDefault="00CE7CC1" w:rsidP="002A2D7D">
      <w:pPr>
        <w:pStyle w:val="a3"/>
        <w:numPr>
          <w:ilvl w:val="0"/>
          <w:numId w:val="4"/>
        </w:numPr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Красноармейского сельского поселения разработано положение"О муниципальном мониторинге состояния межнациональных и межконфессиональных отношений и раннего предупреждения конфликтных ситуаций на территории Красноармейского сельского поселения", </w:t>
      </w:r>
      <w:r w:rsidRPr="00CE7C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утвержденное постановлением Администрации Красноармейского сельского поселения от 08.07.2022 №132;</w:t>
      </w:r>
    </w:p>
    <w:p w:rsidR="00CE7CC1" w:rsidRDefault="00CE7CC1" w:rsidP="002A2D7D">
      <w:pPr>
        <w:pStyle w:val="a3"/>
        <w:numPr>
          <w:ilvl w:val="0"/>
          <w:numId w:val="4"/>
        </w:numPr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CC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Красноармейского сельского поселения разработаны планы малых советов по межэтническим отношениям при Администрации Красноармейского сельского поселения на 2021-2025 года, утвержденные постановлениями Администрации Красноармейского сельского поселения от 08.07.2022 №130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(тек. ред. От 08.08.2024 № 144)</w:t>
      </w:r>
      <w:r w:rsidRPr="00CE7CC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08.07.2022 №131.</w:t>
      </w:r>
    </w:p>
    <w:p w:rsidR="0009366E" w:rsidRDefault="0009366E" w:rsidP="002A2D7D">
      <w:pPr>
        <w:pStyle w:val="a3"/>
        <w:numPr>
          <w:ilvl w:val="0"/>
          <w:numId w:val="4"/>
        </w:numPr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Красноармейского сельского поселения утвержден «План работы по профилактике терроризма и экстремизма в Красноармейском сельском поселении на 2025 год, согласно которому проводятся профилактические мероприятия, направленные на устранение причин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этноконфессиональной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напряженности и предпосылок к возможному осложнению таких отношений.</w:t>
      </w:r>
    </w:p>
    <w:p w:rsidR="004668D8" w:rsidRPr="00CE7CC1" w:rsidRDefault="004668D8" w:rsidP="002A2D7D">
      <w:pPr>
        <w:pStyle w:val="a3"/>
        <w:numPr>
          <w:ilvl w:val="0"/>
          <w:numId w:val="4"/>
        </w:numPr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2024 год проведено 4 заседания малого Совета по межэтническим отношениям, на которых рассмотрены вопросы профилактики вовлечения молодежи в деятельность экстремистских и террористических организаций, о контрактной службе и вручении агитационного материала по СВО, о развитии и поддержании гармонизации межэтнических отношений на территории Красноармейского сельского поселения</w:t>
      </w:r>
      <w:r w:rsidR="00E15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CC1" w:rsidRPr="00CE7CC1" w:rsidRDefault="00CE7CC1" w:rsidP="002A2D7D">
      <w:pPr>
        <w:shd w:val="clear" w:color="auto" w:fill="FFFFFF"/>
        <w:spacing w:after="24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CC1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 Администрация Красноармейского сельского поселения предоставляет в Администрацию Орловского района отчет о сохранении межэтнической стабильности в свете требований Указа Президента РФ от 17.05.2012 № 602 «Об обеспечении межнационального согласия» и Федерального закона от 22.10.2013 №284-ФЗ. В отчет входит информация о проведении Малого консультативного совета по межэтническим отношениям;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7CC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проведенных мероприятиях согласно комплексного плана мероприятий по реализации Стратегии государственной национальной политики до 2025 года; информация о сходах граждан; информация о правонарушениях в сфере межнациональных отношений; о составе народной дружины; о фактах уничтожения посевов при несанкционированном выпасе скота. Ежеквартально предоставляется мониторинг перечня показателей согласно Постановлению Администрации Орловского района от 14.01.2016 №10 «Об утверждении системы мониторинга по профилактике межнациональных, межконфессиональных конфликтов в Орловском районе».</w:t>
      </w:r>
    </w:p>
    <w:p w:rsidR="00A574A6" w:rsidRDefault="00CE7CC1" w:rsidP="002A2D7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66E">
        <w:rPr>
          <w:rFonts w:ascii="Times New Roman" w:hAnsi="Times New Roman" w:cs="Times New Roman"/>
          <w:sz w:val="28"/>
          <w:szCs w:val="28"/>
        </w:rPr>
        <w:t xml:space="preserve">Мониторинг и оценка ситуации в сфере межнациональных отношений, выявление </w:t>
      </w:r>
      <w:proofErr w:type="spellStart"/>
      <w:r w:rsidRPr="0009366E">
        <w:rPr>
          <w:rFonts w:ascii="Times New Roman" w:hAnsi="Times New Roman" w:cs="Times New Roman"/>
          <w:sz w:val="28"/>
          <w:szCs w:val="28"/>
        </w:rPr>
        <w:t>угрозообразующих</w:t>
      </w:r>
      <w:proofErr w:type="spellEnd"/>
      <w:r w:rsidRPr="0009366E">
        <w:rPr>
          <w:rFonts w:ascii="Times New Roman" w:hAnsi="Times New Roman" w:cs="Times New Roman"/>
          <w:sz w:val="28"/>
          <w:szCs w:val="28"/>
        </w:rPr>
        <w:t xml:space="preserve"> факторов, способных оказать негативное влияние на </w:t>
      </w:r>
      <w:proofErr w:type="spellStart"/>
      <w:r w:rsidRPr="0009366E">
        <w:rPr>
          <w:rFonts w:ascii="Times New Roman" w:hAnsi="Times New Roman" w:cs="Times New Roman"/>
          <w:sz w:val="28"/>
          <w:szCs w:val="28"/>
        </w:rPr>
        <w:t>этноконфессиональные</w:t>
      </w:r>
      <w:proofErr w:type="spellEnd"/>
      <w:r w:rsidRPr="0009366E">
        <w:rPr>
          <w:rFonts w:ascii="Times New Roman" w:hAnsi="Times New Roman" w:cs="Times New Roman"/>
          <w:sz w:val="28"/>
          <w:szCs w:val="28"/>
        </w:rPr>
        <w:t xml:space="preserve"> отношения производятся с привлечением КД и ДНД. </w:t>
      </w:r>
      <w:r w:rsidRPr="0009366E"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поселения создана добровольная народная дружина в количестве 24 человек. Члены ДНД принимают участие в </w:t>
      </w:r>
      <w:r w:rsidR="0009366E" w:rsidRPr="0009366E">
        <w:rPr>
          <w:rFonts w:ascii="Times New Roman" w:hAnsi="Times New Roman" w:cs="Times New Roman"/>
          <w:sz w:val="28"/>
          <w:szCs w:val="28"/>
        </w:rPr>
        <w:t>массовых мероприятиях.</w:t>
      </w:r>
      <w:r w:rsidRPr="00093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66E" w:rsidRDefault="0009366E" w:rsidP="002A2D7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Красноармейского сельского поселения на постоянной основе ведется обновление информации на официальных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пабликах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социальных сетях о нетерпимости к проявлению идеологии экстремизма и терроризма.</w:t>
      </w:r>
    </w:p>
    <w:p w:rsidR="0009366E" w:rsidRDefault="00E15AE5" w:rsidP="002A2D7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поселения </w:t>
      </w:r>
      <w:r w:rsidR="00640A72">
        <w:rPr>
          <w:rFonts w:ascii="Times New Roman" w:hAnsi="Times New Roman" w:cs="Times New Roman"/>
          <w:sz w:val="28"/>
          <w:szCs w:val="28"/>
        </w:rPr>
        <w:t xml:space="preserve">проводится разъяснительная, профилактическая работа с владельцами </w:t>
      </w:r>
      <w:proofErr w:type="spellStart"/>
      <w:r w:rsidR="00640A72">
        <w:rPr>
          <w:rFonts w:ascii="Times New Roman" w:hAnsi="Times New Roman" w:cs="Times New Roman"/>
          <w:sz w:val="28"/>
          <w:szCs w:val="28"/>
        </w:rPr>
        <w:t>сельхозживотных</w:t>
      </w:r>
      <w:proofErr w:type="spellEnd"/>
      <w:r w:rsidR="00640A72">
        <w:rPr>
          <w:rFonts w:ascii="Times New Roman" w:hAnsi="Times New Roman" w:cs="Times New Roman"/>
          <w:sz w:val="28"/>
          <w:szCs w:val="28"/>
        </w:rPr>
        <w:t xml:space="preserve"> и птицы об установленных нормативах к их содержанию и выпасу. Так за период 2024 года специалистами составлено 7 административных протоколов по ст. 4.1 Областного закона РО от 25.10.2012 № 273-ФЗ.</w:t>
      </w:r>
    </w:p>
    <w:p w:rsidR="00640A72" w:rsidRDefault="00640A72" w:rsidP="002A2D7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Красносноармейском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 и его филиалах на постоянной основе проводятся мероприятия, направленные на гармонизацию межнациональных отношений, а также по предупреждению этнического и религиозного экстремизма (в среднем 3-4 мероприятия в месяц).</w:t>
      </w:r>
    </w:p>
    <w:p w:rsidR="00E553E8" w:rsidRDefault="00E553E8" w:rsidP="002A2D7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3E8">
        <w:rPr>
          <w:rFonts w:ascii="Times New Roman" w:hAnsi="Times New Roman" w:cs="Times New Roman"/>
          <w:sz w:val="28"/>
          <w:szCs w:val="28"/>
        </w:rPr>
        <w:t xml:space="preserve">В планы воспитательной работы образовательных учреждений включены мероприятия по формированию уважения к конституции и законам РФ, национальным традициям, культуре народов, проживающих на территории </w:t>
      </w:r>
      <w:r w:rsidR="00F95209">
        <w:rPr>
          <w:rFonts w:ascii="Times New Roman" w:hAnsi="Times New Roman" w:cs="Times New Roman"/>
          <w:sz w:val="28"/>
          <w:szCs w:val="28"/>
        </w:rPr>
        <w:t>Красноармейского</w:t>
      </w:r>
      <w:r w:rsidRPr="00E553E8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640A72" w:rsidRDefault="00640A72" w:rsidP="002A2D7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95209">
        <w:rPr>
          <w:rFonts w:ascii="Times New Roman" w:hAnsi="Times New Roman" w:cs="Times New Roman"/>
          <w:sz w:val="28"/>
          <w:szCs w:val="28"/>
        </w:rPr>
        <w:t xml:space="preserve">школах на территории поселения </w:t>
      </w:r>
      <w:r>
        <w:rPr>
          <w:rFonts w:ascii="Times New Roman" w:hAnsi="Times New Roman" w:cs="Times New Roman"/>
          <w:sz w:val="28"/>
          <w:szCs w:val="28"/>
        </w:rPr>
        <w:t>проводятся классные часы, родительские собрания по профилактике терроризма, экстремизма, и т.д. МБОУ Красноармейская СОШ проводит праздники национальных культур, на которых дети могут познакомится с разными культурами, проживающими на территории нашей страны.</w:t>
      </w:r>
    </w:p>
    <w:p w:rsidR="00640A72" w:rsidRDefault="00640A72" w:rsidP="002A2D7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Совместно с казачьей дружиной проводятся регулярные объезды территории поселения на предмет выявления наличия свастики и иных элементов экстремистской направленности. За период 2024 года и истекший период 2025 года данных случаев на территории поселения не обнаружено. </w:t>
      </w:r>
    </w:p>
    <w:p w:rsidR="002A2D7D" w:rsidRDefault="002A2D7D" w:rsidP="002A2D7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2A2D7D">
        <w:rPr>
          <w:rFonts w:ascii="Times New Roman" w:hAnsi="Times New Roman" w:cs="Times New Roman"/>
          <w:sz w:val="28"/>
          <w:szCs w:val="28"/>
        </w:rPr>
        <w:t xml:space="preserve">лагодаря слаженной работе коллективов предприятий и организаций,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Красноармейского</w:t>
      </w:r>
      <w:r w:rsidRPr="002A2D7D">
        <w:rPr>
          <w:rFonts w:ascii="Times New Roman" w:hAnsi="Times New Roman" w:cs="Times New Roman"/>
          <w:sz w:val="28"/>
          <w:szCs w:val="28"/>
        </w:rPr>
        <w:t xml:space="preserve"> сельского поселения, в целом межэтническая обстановка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Красноармейского </w:t>
      </w:r>
      <w:r w:rsidRPr="002A2D7D">
        <w:rPr>
          <w:rFonts w:ascii="Times New Roman" w:hAnsi="Times New Roman" w:cs="Times New Roman"/>
          <w:sz w:val="28"/>
          <w:szCs w:val="28"/>
        </w:rPr>
        <w:t>сельского поселения носит спокойный, стабильный характер.</w:t>
      </w:r>
    </w:p>
    <w:p w:rsidR="002A2D7D" w:rsidRPr="002A2D7D" w:rsidRDefault="002A2D7D" w:rsidP="002A2D7D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A2D7D" w:rsidRPr="002A2D7D" w:rsidSect="002A2D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B6101"/>
    <w:multiLevelType w:val="multilevel"/>
    <w:tmpl w:val="33523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883F72"/>
    <w:multiLevelType w:val="multilevel"/>
    <w:tmpl w:val="8A600520"/>
    <w:lvl w:ilvl="0">
      <w:start w:val="1"/>
      <w:numFmt w:val="decimal"/>
      <w:lvlText w:val="%1."/>
      <w:lvlJc w:val="left"/>
      <w:pPr>
        <w:ind w:left="643" w:hanging="360"/>
      </w:pPr>
      <w:rPr>
        <w:color w:val="00000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color w:val="000000"/>
      </w:rPr>
    </w:lvl>
  </w:abstractNum>
  <w:abstractNum w:abstractNumId="2">
    <w:nsid w:val="59A318D6"/>
    <w:multiLevelType w:val="hybridMultilevel"/>
    <w:tmpl w:val="162CD6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FC7E57"/>
    <w:multiLevelType w:val="hybridMultilevel"/>
    <w:tmpl w:val="30A491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EC3FDA"/>
    <w:multiLevelType w:val="hybridMultilevel"/>
    <w:tmpl w:val="C52EFA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EA010B"/>
    <w:multiLevelType w:val="hybridMultilevel"/>
    <w:tmpl w:val="5052B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4A6"/>
    <w:rsid w:val="0009366E"/>
    <w:rsid w:val="002A2D7D"/>
    <w:rsid w:val="004668D8"/>
    <w:rsid w:val="005E773E"/>
    <w:rsid w:val="00640A72"/>
    <w:rsid w:val="00816F21"/>
    <w:rsid w:val="008226A2"/>
    <w:rsid w:val="00A50619"/>
    <w:rsid w:val="00A574A6"/>
    <w:rsid w:val="00C03FAB"/>
    <w:rsid w:val="00CE7CC1"/>
    <w:rsid w:val="00E15AE5"/>
    <w:rsid w:val="00E553E8"/>
    <w:rsid w:val="00E557A1"/>
    <w:rsid w:val="00F9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A574A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74A6"/>
    <w:pPr>
      <w:widowControl w:val="0"/>
      <w:shd w:val="clear" w:color="auto" w:fill="FFFFFF"/>
      <w:spacing w:line="221" w:lineRule="exact"/>
      <w:ind w:hanging="240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3">
    <w:name w:val="List Paragraph"/>
    <w:basedOn w:val="a"/>
    <w:uiPriority w:val="34"/>
    <w:qFormat/>
    <w:rsid w:val="00CE7CC1"/>
    <w:pPr>
      <w:ind w:left="720"/>
      <w:contextualSpacing/>
    </w:pPr>
  </w:style>
  <w:style w:type="character" w:customStyle="1" w:styleId="5">
    <w:name w:val="Основной текст (5)_"/>
    <w:basedOn w:val="a0"/>
    <w:link w:val="50"/>
    <w:uiPriority w:val="99"/>
    <w:locked/>
    <w:rsid w:val="00CE7C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rsid w:val="00CE7CC1"/>
    <w:pPr>
      <w:widowControl w:val="0"/>
      <w:shd w:val="clear" w:color="auto" w:fill="FFFFFF"/>
      <w:spacing w:line="221" w:lineRule="exact"/>
      <w:ind w:hanging="24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">
    <w:name w:val="Основной текст (2) + Не курсив"/>
    <w:basedOn w:val="2"/>
    <w:rsid w:val="00CE7CC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2025-03-12T05:13:00Z</dcterms:created>
  <dcterms:modified xsi:type="dcterms:W3CDTF">2025-03-12T05:14:00Z</dcterms:modified>
</cp:coreProperties>
</file>